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43" w:rsidRPr="006C3BE7" w:rsidRDefault="00FF3943" w:rsidP="00FF3943">
      <w:pPr>
        <w:tabs>
          <w:tab w:val="left" w:pos="3653"/>
        </w:tabs>
        <w:jc w:val="center"/>
        <w:rPr>
          <w:rFonts w:asciiTheme="majorHAnsi" w:hAnsiTheme="majorHAnsi"/>
          <w:b/>
          <w:sz w:val="28"/>
          <w:szCs w:val="28"/>
        </w:rPr>
      </w:pPr>
      <w:r>
        <w:rPr>
          <w:rFonts w:asciiTheme="majorHAnsi" w:hAnsiTheme="majorHAnsi"/>
          <w:b/>
          <w:sz w:val="28"/>
          <w:szCs w:val="28"/>
        </w:rPr>
        <w:t xml:space="preserve"> Referat af </w:t>
      </w:r>
    </w:p>
    <w:p w:rsidR="00FF3943" w:rsidRDefault="00FF3943" w:rsidP="00FF3943">
      <w:pPr>
        <w:tabs>
          <w:tab w:val="left" w:pos="3653"/>
        </w:tabs>
        <w:jc w:val="center"/>
        <w:rPr>
          <w:rFonts w:asciiTheme="majorHAnsi" w:hAnsiTheme="majorHAnsi"/>
          <w:b/>
          <w:sz w:val="28"/>
          <w:szCs w:val="28"/>
        </w:rPr>
      </w:pPr>
      <w:r>
        <w:rPr>
          <w:rFonts w:asciiTheme="majorHAnsi" w:hAnsiTheme="majorHAnsi"/>
          <w:b/>
          <w:sz w:val="28"/>
          <w:szCs w:val="28"/>
        </w:rPr>
        <w:t>bestyrelsesmøde i Gedved Kultur og Med</w:t>
      </w:r>
      <w:r w:rsidRPr="006C3BE7">
        <w:rPr>
          <w:rFonts w:asciiTheme="majorHAnsi" w:hAnsiTheme="majorHAnsi"/>
          <w:b/>
          <w:sz w:val="28"/>
          <w:szCs w:val="28"/>
        </w:rPr>
        <w:t>borgerhus</w:t>
      </w:r>
      <w:r>
        <w:rPr>
          <w:rFonts w:asciiTheme="majorHAnsi" w:hAnsiTheme="majorHAnsi"/>
          <w:b/>
          <w:sz w:val="28"/>
          <w:szCs w:val="28"/>
        </w:rPr>
        <w:t xml:space="preserve"> </w:t>
      </w:r>
    </w:p>
    <w:p w:rsidR="00FF3943" w:rsidRDefault="00FF3943" w:rsidP="00FF3943">
      <w:pPr>
        <w:tabs>
          <w:tab w:val="left" w:pos="3653"/>
        </w:tabs>
        <w:jc w:val="center"/>
        <w:rPr>
          <w:rFonts w:asciiTheme="majorHAnsi" w:hAnsiTheme="majorHAnsi"/>
          <w:b/>
          <w:sz w:val="28"/>
          <w:szCs w:val="28"/>
        </w:rPr>
      </w:pPr>
      <w:r>
        <w:rPr>
          <w:rFonts w:asciiTheme="majorHAnsi" w:hAnsiTheme="majorHAnsi"/>
          <w:b/>
          <w:sz w:val="28"/>
          <w:szCs w:val="28"/>
        </w:rPr>
        <w:t>mandag den 28. april 2014 kl. 19.30.</w:t>
      </w:r>
    </w:p>
    <w:p w:rsidR="00FF3943" w:rsidRDefault="00E92F90" w:rsidP="00FF3943">
      <w:pPr>
        <w:tabs>
          <w:tab w:val="left" w:pos="3653"/>
        </w:tabs>
        <w:rPr>
          <w:rFonts w:asciiTheme="majorHAnsi" w:hAnsiTheme="majorHAnsi"/>
        </w:rPr>
      </w:pPr>
      <w:r>
        <w:rPr>
          <w:rFonts w:asciiTheme="majorHAnsi" w:hAnsiTheme="majorHAnsi"/>
        </w:rPr>
        <w:t>til stede: NA, Birgitte, Martin, Søren og Birthe – afbud fra Sanne, Else og Bodil</w:t>
      </w:r>
      <w:r w:rsidR="001C13D0">
        <w:rPr>
          <w:rFonts w:asciiTheme="majorHAnsi" w:hAnsiTheme="majorHAnsi"/>
        </w:rPr>
        <w:t>.</w:t>
      </w:r>
    </w:p>
    <w:p w:rsidR="001C13D0" w:rsidRDefault="00FF3943" w:rsidP="00FF3943">
      <w:pPr>
        <w:tabs>
          <w:tab w:val="left" w:pos="3653"/>
        </w:tabs>
        <w:rPr>
          <w:rFonts w:asciiTheme="majorHAnsi" w:hAnsiTheme="majorHAnsi"/>
        </w:rPr>
      </w:pPr>
      <w:r>
        <w:rPr>
          <w:rFonts w:asciiTheme="majorHAnsi" w:hAnsiTheme="majorHAnsi"/>
        </w:rPr>
        <w:tab/>
      </w:r>
    </w:p>
    <w:p w:rsidR="00FF3943" w:rsidRDefault="00FF3943" w:rsidP="00FF3943">
      <w:pPr>
        <w:tabs>
          <w:tab w:val="left" w:pos="3653"/>
        </w:tabs>
        <w:rPr>
          <w:rFonts w:asciiTheme="majorHAnsi" w:hAnsiTheme="majorHAnsi"/>
        </w:rPr>
      </w:pPr>
      <w:r>
        <w:rPr>
          <w:rFonts w:asciiTheme="majorHAnsi" w:hAnsiTheme="majorHAnsi"/>
        </w:rPr>
        <w:t>Dagsorden:</w:t>
      </w:r>
    </w:p>
    <w:p w:rsidR="00FF3943" w:rsidRDefault="00FF3943" w:rsidP="00FF3943">
      <w:pPr>
        <w:pStyle w:val="Listeafsnit"/>
        <w:numPr>
          <w:ilvl w:val="0"/>
          <w:numId w:val="1"/>
        </w:numPr>
        <w:tabs>
          <w:tab w:val="left" w:pos="3653"/>
        </w:tabs>
        <w:rPr>
          <w:rFonts w:asciiTheme="majorHAnsi" w:hAnsiTheme="majorHAnsi"/>
        </w:rPr>
      </w:pPr>
      <w:r>
        <w:rPr>
          <w:rFonts w:asciiTheme="majorHAnsi" w:hAnsiTheme="majorHAnsi"/>
        </w:rPr>
        <w:t>Godkendelse af referat fra bestyrelsesmøde den 14. april 2014</w:t>
      </w:r>
    </w:p>
    <w:p w:rsidR="00FF3943" w:rsidRDefault="00FF3943" w:rsidP="00FF3943">
      <w:pPr>
        <w:pStyle w:val="Listeafsnit"/>
        <w:numPr>
          <w:ilvl w:val="0"/>
          <w:numId w:val="1"/>
        </w:numPr>
        <w:tabs>
          <w:tab w:val="left" w:pos="3653"/>
        </w:tabs>
        <w:rPr>
          <w:rFonts w:asciiTheme="majorHAnsi" w:hAnsiTheme="majorHAnsi"/>
        </w:rPr>
      </w:pPr>
      <w:r>
        <w:rPr>
          <w:rFonts w:asciiTheme="majorHAnsi" w:hAnsiTheme="majorHAnsi"/>
        </w:rPr>
        <w:t>Meddelelser</w:t>
      </w:r>
    </w:p>
    <w:p w:rsidR="00FF3943" w:rsidRDefault="00FF3943" w:rsidP="00FF3943">
      <w:pPr>
        <w:pStyle w:val="Listeafsnit"/>
        <w:numPr>
          <w:ilvl w:val="1"/>
          <w:numId w:val="1"/>
        </w:numPr>
        <w:tabs>
          <w:tab w:val="left" w:pos="3653"/>
        </w:tabs>
        <w:rPr>
          <w:rFonts w:asciiTheme="majorHAnsi" w:hAnsiTheme="majorHAnsi"/>
        </w:rPr>
      </w:pPr>
      <w:r>
        <w:rPr>
          <w:rFonts w:asciiTheme="majorHAnsi" w:hAnsiTheme="majorHAnsi"/>
        </w:rPr>
        <w:t>Fondsmidler fra Inge og Asker Larsens Fond</w:t>
      </w:r>
    </w:p>
    <w:p w:rsidR="00FF3943" w:rsidRDefault="00FF3943" w:rsidP="00FF3943">
      <w:pPr>
        <w:pStyle w:val="Listeafsnit"/>
        <w:numPr>
          <w:ilvl w:val="1"/>
          <w:numId w:val="1"/>
        </w:numPr>
        <w:tabs>
          <w:tab w:val="left" w:pos="3653"/>
        </w:tabs>
        <w:rPr>
          <w:rFonts w:asciiTheme="majorHAnsi" w:hAnsiTheme="majorHAnsi"/>
        </w:rPr>
      </w:pPr>
      <w:r>
        <w:rPr>
          <w:rFonts w:asciiTheme="majorHAnsi" w:hAnsiTheme="majorHAnsi"/>
        </w:rPr>
        <w:t>Nye praktikanter inkl. sponsorater</w:t>
      </w:r>
    </w:p>
    <w:p w:rsidR="00FF3943" w:rsidRDefault="00FF3943" w:rsidP="00FF3943">
      <w:pPr>
        <w:pStyle w:val="Listeafsnit"/>
        <w:numPr>
          <w:ilvl w:val="1"/>
          <w:numId w:val="1"/>
        </w:numPr>
        <w:tabs>
          <w:tab w:val="left" w:pos="3653"/>
        </w:tabs>
        <w:rPr>
          <w:rFonts w:asciiTheme="majorHAnsi" w:hAnsiTheme="majorHAnsi"/>
        </w:rPr>
      </w:pPr>
      <w:r>
        <w:rPr>
          <w:rFonts w:asciiTheme="majorHAnsi" w:hAnsiTheme="majorHAnsi"/>
        </w:rPr>
        <w:t>Advokat og forskellige godkendelser – status</w:t>
      </w:r>
    </w:p>
    <w:p w:rsidR="00FF3943" w:rsidRDefault="00FF3943" w:rsidP="00FF3943">
      <w:pPr>
        <w:pStyle w:val="Listeafsnit"/>
        <w:numPr>
          <w:ilvl w:val="1"/>
          <w:numId w:val="1"/>
        </w:numPr>
        <w:tabs>
          <w:tab w:val="left" w:pos="3653"/>
        </w:tabs>
        <w:rPr>
          <w:rFonts w:asciiTheme="majorHAnsi" w:hAnsiTheme="majorHAnsi"/>
        </w:rPr>
      </w:pPr>
      <w:r>
        <w:rPr>
          <w:rFonts w:asciiTheme="majorHAnsi" w:hAnsiTheme="majorHAnsi"/>
        </w:rPr>
        <w:t>Kort opdatering omkring køkkenet</w:t>
      </w:r>
      <w:bookmarkStart w:id="0" w:name="_GoBack"/>
      <w:bookmarkEnd w:id="0"/>
    </w:p>
    <w:p w:rsidR="00FF3943" w:rsidRDefault="00FF3943" w:rsidP="00FF3943">
      <w:pPr>
        <w:pStyle w:val="Listeafsnit"/>
        <w:numPr>
          <w:ilvl w:val="0"/>
          <w:numId w:val="1"/>
        </w:numPr>
        <w:tabs>
          <w:tab w:val="left" w:pos="3653"/>
        </w:tabs>
        <w:rPr>
          <w:rFonts w:asciiTheme="majorHAnsi" w:hAnsiTheme="majorHAnsi"/>
        </w:rPr>
      </w:pPr>
      <w:r>
        <w:rPr>
          <w:rFonts w:asciiTheme="majorHAnsi" w:hAnsiTheme="majorHAnsi"/>
        </w:rPr>
        <w:t>Valg af revisorer</w:t>
      </w:r>
    </w:p>
    <w:p w:rsidR="00FF3943" w:rsidRDefault="00FF3943" w:rsidP="00FF3943">
      <w:pPr>
        <w:pStyle w:val="Listeafsnit"/>
        <w:numPr>
          <w:ilvl w:val="0"/>
          <w:numId w:val="1"/>
        </w:numPr>
        <w:tabs>
          <w:tab w:val="left" w:pos="3653"/>
        </w:tabs>
        <w:rPr>
          <w:rFonts w:asciiTheme="majorHAnsi" w:hAnsiTheme="majorHAnsi"/>
        </w:rPr>
      </w:pPr>
      <w:r>
        <w:rPr>
          <w:rFonts w:asciiTheme="majorHAnsi" w:hAnsiTheme="majorHAnsi"/>
        </w:rPr>
        <w:t>Nyt fra arbejdsgrupperne</w:t>
      </w:r>
    </w:p>
    <w:p w:rsidR="00FF3943" w:rsidRDefault="00FF3943" w:rsidP="00FF3943">
      <w:pPr>
        <w:pStyle w:val="Listeafsnit"/>
        <w:numPr>
          <w:ilvl w:val="1"/>
          <w:numId w:val="1"/>
        </w:numPr>
        <w:tabs>
          <w:tab w:val="left" w:pos="3653"/>
        </w:tabs>
        <w:rPr>
          <w:rFonts w:asciiTheme="majorHAnsi" w:hAnsiTheme="majorHAnsi"/>
        </w:rPr>
      </w:pPr>
      <w:r>
        <w:rPr>
          <w:rFonts w:asciiTheme="majorHAnsi" w:hAnsiTheme="majorHAnsi"/>
        </w:rPr>
        <w:t>Musikforeningen</w:t>
      </w:r>
    </w:p>
    <w:p w:rsidR="00FF3943" w:rsidRDefault="00FF3943" w:rsidP="00FF3943">
      <w:pPr>
        <w:pStyle w:val="Listeafsnit"/>
        <w:numPr>
          <w:ilvl w:val="1"/>
          <w:numId w:val="1"/>
        </w:numPr>
        <w:tabs>
          <w:tab w:val="left" w:pos="3653"/>
        </w:tabs>
        <w:rPr>
          <w:rFonts w:asciiTheme="majorHAnsi" w:hAnsiTheme="majorHAnsi"/>
        </w:rPr>
      </w:pPr>
      <w:r>
        <w:rPr>
          <w:rFonts w:asciiTheme="majorHAnsi" w:hAnsiTheme="majorHAnsi"/>
        </w:rPr>
        <w:t>Filmklub</w:t>
      </w:r>
    </w:p>
    <w:p w:rsidR="00FF3943" w:rsidRDefault="00FF3943" w:rsidP="00FF3943">
      <w:pPr>
        <w:pStyle w:val="Listeafsnit"/>
        <w:numPr>
          <w:ilvl w:val="1"/>
          <w:numId w:val="1"/>
        </w:numPr>
        <w:tabs>
          <w:tab w:val="left" w:pos="3653"/>
        </w:tabs>
        <w:rPr>
          <w:rFonts w:asciiTheme="majorHAnsi" w:hAnsiTheme="majorHAnsi"/>
        </w:rPr>
      </w:pPr>
      <w:r>
        <w:rPr>
          <w:rFonts w:asciiTheme="majorHAnsi" w:hAnsiTheme="majorHAnsi"/>
        </w:rPr>
        <w:t>Vinklub</w:t>
      </w:r>
    </w:p>
    <w:p w:rsidR="00FF3943" w:rsidRDefault="00FF3943" w:rsidP="00FF3943">
      <w:pPr>
        <w:pStyle w:val="Listeafsnit"/>
        <w:numPr>
          <w:ilvl w:val="1"/>
          <w:numId w:val="1"/>
        </w:numPr>
        <w:tabs>
          <w:tab w:val="left" w:pos="3653"/>
        </w:tabs>
        <w:rPr>
          <w:rFonts w:asciiTheme="majorHAnsi" w:hAnsiTheme="majorHAnsi"/>
        </w:rPr>
      </w:pPr>
      <w:r>
        <w:rPr>
          <w:rFonts w:asciiTheme="majorHAnsi" w:hAnsiTheme="majorHAnsi"/>
        </w:rPr>
        <w:t>Frivillige</w:t>
      </w:r>
    </w:p>
    <w:p w:rsidR="00FF3943" w:rsidRDefault="00FF3943" w:rsidP="00FF3943">
      <w:pPr>
        <w:pStyle w:val="Listeafsnit"/>
        <w:numPr>
          <w:ilvl w:val="0"/>
          <w:numId w:val="1"/>
        </w:numPr>
        <w:tabs>
          <w:tab w:val="left" w:pos="3653"/>
        </w:tabs>
        <w:rPr>
          <w:rFonts w:asciiTheme="majorHAnsi" w:hAnsiTheme="majorHAnsi"/>
        </w:rPr>
      </w:pPr>
      <w:r>
        <w:rPr>
          <w:rFonts w:asciiTheme="majorHAnsi" w:hAnsiTheme="majorHAnsi"/>
        </w:rPr>
        <w:t>Økonomi og budget</w:t>
      </w:r>
    </w:p>
    <w:p w:rsidR="00FF3943" w:rsidRPr="006B3FA9" w:rsidRDefault="00FF3943" w:rsidP="00FF3943">
      <w:pPr>
        <w:pStyle w:val="Listeafsnit"/>
        <w:numPr>
          <w:ilvl w:val="0"/>
          <w:numId w:val="1"/>
        </w:numPr>
        <w:tabs>
          <w:tab w:val="left" w:pos="3653"/>
        </w:tabs>
        <w:rPr>
          <w:rFonts w:asciiTheme="majorHAnsi" w:hAnsiTheme="majorHAnsi"/>
        </w:rPr>
      </w:pPr>
      <w:r>
        <w:rPr>
          <w:rFonts w:asciiTheme="majorHAnsi" w:hAnsiTheme="majorHAnsi"/>
        </w:rPr>
        <w:t>Evt.</w:t>
      </w:r>
    </w:p>
    <w:p w:rsidR="00FF3943" w:rsidRDefault="00FF3943" w:rsidP="00FF3943">
      <w:pPr>
        <w:tabs>
          <w:tab w:val="left" w:pos="3653"/>
        </w:tabs>
        <w:rPr>
          <w:rFonts w:asciiTheme="majorHAnsi" w:hAnsiTheme="majorHAnsi"/>
        </w:rPr>
      </w:pPr>
    </w:p>
    <w:p w:rsidR="00C63006" w:rsidRDefault="00FF3943" w:rsidP="00FF3943">
      <w:pPr>
        <w:pStyle w:val="Listeafsnit"/>
        <w:numPr>
          <w:ilvl w:val="0"/>
          <w:numId w:val="2"/>
        </w:numPr>
      </w:pPr>
      <w:r>
        <w:t>Referatet blev godkendt, men NA bemærkede</w:t>
      </w:r>
      <w:r w:rsidR="001C13D0">
        <w:t>,</w:t>
      </w:r>
      <w:r>
        <w:t xml:space="preserve"> at der manglede nogle kommentarer til økonomien. Disse vil blive gennemgået senere i dagsordenen i dag.</w:t>
      </w:r>
      <w:r w:rsidR="00AF1646">
        <w:t xml:space="preserve"> </w:t>
      </w:r>
      <w:r w:rsidR="001C13D0">
        <w:t>Forhåbentlig.</w:t>
      </w:r>
    </w:p>
    <w:p w:rsidR="00AF1646" w:rsidRDefault="001C13D0" w:rsidP="00FF3943">
      <w:pPr>
        <w:pStyle w:val="Listeafsnit"/>
        <w:numPr>
          <w:ilvl w:val="0"/>
          <w:numId w:val="2"/>
        </w:numPr>
      </w:pPr>
      <w:r>
        <w:t>M</w:t>
      </w:r>
      <w:r w:rsidR="00AF1646">
        <w:t>ed</w:t>
      </w:r>
      <w:r>
        <w:t>d</w:t>
      </w:r>
      <w:r w:rsidR="00AF1646">
        <w:t>elelser:</w:t>
      </w:r>
    </w:p>
    <w:p w:rsidR="002D2571" w:rsidRDefault="00FF3943" w:rsidP="00D46DCC">
      <w:pPr>
        <w:pStyle w:val="Listeafsnit"/>
        <w:numPr>
          <w:ilvl w:val="0"/>
          <w:numId w:val="3"/>
        </w:numPr>
      </w:pPr>
      <w:r>
        <w:t xml:space="preserve">Der er givet tilskud på 50.000 kr fra Inge </w:t>
      </w:r>
      <w:r w:rsidR="00CB2DE2">
        <w:t>- &amp;</w:t>
      </w:r>
      <w:r>
        <w:t xml:space="preserve"> Asker Larsens Fond. Hurra for det</w:t>
      </w:r>
      <w:r w:rsidR="00CB2DE2">
        <w:t>!</w:t>
      </w:r>
      <w:r>
        <w:t xml:space="preserve"> </w:t>
      </w:r>
      <w:r w:rsidR="001458BC">
        <w:t xml:space="preserve">    P</w:t>
      </w:r>
      <w:r>
        <w:t>e</w:t>
      </w:r>
      <w:r w:rsidR="001458BC">
        <w:t>ngene</w:t>
      </w:r>
      <w:r w:rsidR="00D46DCC">
        <w:t xml:space="preserve"> </w:t>
      </w:r>
      <w:r>
        <w:t>skal bruges til indkøb af borde og stole til Cafeen og Medborgerhuset. Vi bestiller 30 stofstole af den type</w:t>
      </w:r>
      <w:r w:rsidR="00CB2DE2">
        <w:t>,</w:t>
      </w:r>
      <w:r>
        <w:t xml:space="preserve"> vi allerede har</w:t>
      </w:r>
      <w:r w:rsidR="00CB2DE2">
        <w:t>,</w:t>
      </w:r>
      <w:r>
        <w:t xml:space="preserve"> og Birthe snakker med Jimmy om indkøb af runde borde. </w:t>
      </w:r>
    </w:p>
    <w:p w:rsidR="00FF3943" w:rsidRDefault="00CB2DE2" w:rsidP="002D2571">
      <w:pPr>
        <w:pStyle w:val="Listeafsnit"/>
        <w:numPr>
          <w:ilvl w:val="0"/>
          <w:numId w:val="3"/>
        </w:numPr>
      </w:pPr>
      <w:r>
        <w:t xml:space="preserve">Birgitte har fået 2 nye praktikanter som ”vi” kan bruge – forslag efterlyses. Måske til at </w:t>
      </w:r>
      <w:r w:rsidR="001C13D0">
        <w:t>afslutte</w:t>
      </w:r>
      <w:r>
        <w:t xml:space="preserve"> sponsorudkastene, som råber på færdiggørelse og aflevering. Hvem har tid og overskud? </w:t>
      </w:r>
      <w:r w:rsidR="00E92F90">
        <w:t xml:space="preserve">Måske til hjemmesiden? </w:t>
      </w:r>
      <w:r>
        <w:t xml:space="preserve">Birgitte og NA </w:t>
      </w:r>
      <w:r w:rsidR="002D2571">
        <w:t xml:space="preserve">vil i fællesskab gennemgå vedtægterne i det nye Cafefirma. </w:t>
      </w:r>
    </w:p>
    <w:p w:rsidR="002D2571" w:rsidRDefault="002D2571" w:rsidP="001458BC">
      <w:pPr>
        <w:pStyle w:val="Listeafsnit"/>
        <w:numPr>
          <w:ilvl w:val="0"/>
          <w:numId w:val="3"/>
        </w:numPr>
      </w:pPr>
      <w:r>
        <w:t>Der arbejdes stadig på at få dankort i Cafeen. Ligeså Mobilpay. Beværterbevilling og spiritusbevilling til de kommende arrangementer er i orden. Jimmys kalender med de aftaler</w:t>
      </w:r>
      <w:r w:rsidR="00D46DCC">
        <w:t>,</w:t>
      </w:r>
      <w:r>
        <w:t xml:space="preserve"> han har indgået skal på hjemmesiden. Det skal indskærpes</w:t>
      </w:r>
      <w:r w:rsidR="00D46DCC">
        <w:t>,</w:t>
      </w:r>
      <w:r>
        <w:t xml:space="preserve"> at der ikke er parkering ved Cafeen</w:t>
      </w:r>
      <w:r w:rsidR="00D46DCC">
        <w:t>,</w:t>
      </w:r>
      <w:r>
        <w:t xml:space="preserve"> men på parkeringspladsen. Brug brandvejen, hvor der </w:t>
      </w:r>
      <w:r w:rsidR="00D46DCC">
        <w:t xml:space="preserve">bare </w:t>
      </w:r>
      <w:r>
        <w:t>ikke må parkeres. Medborgerhusets postkasse sættes ned til vejen af Odin, som opfordres til at fjerne byggeaffald på Sct. Han</w:t>
      </w:r>
      <w:r w:rsidR="00D46DCC">
        <w:t>s aftens</w:t>
      </w:r>
      <w:r>
        <w:t xml:space="preserve"> bål</w:t>
      </w:r>
      <w:r w:rsidR="00D46DCC">
        <w:t>pladsen</w:t>
      </w:r>
      <w:r>
        <w:t xml:space="preserve">. </w:t>
      </w:r>
      <w:r w:rsidR="001C13D0">
        <w:t>Birthe har kontakten.</w:t>
      </w:r>
    </w:p>
    <w:p w:rsidR="001458BC" w:rsidRDefault="001458BC" w:rsidP="001458BC">
      <w:pPr>
        <w:pStyle w:val="Listeafsnit"/>
        <w:numPr>
          <w:ilvl w:val="0"/>
          <w:numId w:val="2"/>
        </w:numPr>
      </w:pPr>
      <w:r>
        <w:t>Ole Møller Kristensen og Eigil Holm blev udnævnt til revisorer. Der klappes.</w:t>
      </w:r>
    </w:p>
    <w:p w:rsidR="001C13D0" w:rsidRPr="001C13D0" w:rsidRDefault="001C13D0" w:rsidP="001C13D0">
      <w:pPr>
        <w:pStyle w:val="Listeafsnit"/>
        <w:numPr>
          <w:ilvl w:val="0"/>
          <w:numId w:val="2"/>
        </w:numPr>
      </w:pPr>
      <w:r w:rsidRPr="001C13D0">
        <w:t>Nyt fra arbejdsgrupperne</w:t>
      </w:r>
      <w:r w:rsidRPr="001C13D0">
        <w:rPr>
          <w:u w:val="single"/>
        </w:rPr>
        <w:t xml:space="preserve">: </w:t>
      </w:r>
    </w:p>
    <w:p w:rsidR="00AF1646" w:rsidRDefault="00AF1646" w:rsidP="001C13D0">
      <w:pPr>
        <w:ind w:left="720"/>
      </w:pPr>
      <w:r w:rsidRPr="001C13D0">
        <w:rPr>
          <w:u w:val="single"/>
        </w:rPr>
        <w:t>Musikforeningen</w:t>
      </w:r>
      <w:r>
        <w:t xml:space="preserve"> har udfærdiget et program med 2 Cafekoncerter, som ligger i salen,  med et anslået budget, honorar og indtægt. Der er ikke skrevet kontrakt endnu. Desuden 2 discoteksaftener og 1 julekoncert. Ønsker kommunal støtte. </w:t>
      </w:r>
    </w:p>
    <w:p w:rsidR="00AF1646" w:rsidRDefault="00AF1646" w:rsidP="00AF1646">
      <w:pPr>
        <w:pStyle w:val="Listeafsnit"/>
      </w:pPr>
      <w:r w:rsidRPr="00AF1646">
        <w:rPr>
          <w:u w:val="single"/>
        </w:rPr>
        <w:lastRenderedPageBreak/>
        <w:t xml:space="preserve">Filmklubben </w:t>
      </w:r>
      <w:r>
        <w:t>har sendt et medlemsbrev ud om efterårets filmaftner. Der mangler et  budget, der indeholder lokaleleje. Birthe får det hurtigst muligt sendt til NA, som er den person der sørger for at søge kommunetilskud.</w:t>
      </w:r>
    </w:p>
    <w:p w:rsidR="001458BC" w:rsidRDefault="001458BC" w:rsidP="00AF1646">
      <w:pPr>
        <w:ind w:left="720"/>
      </w:pPr>
      <w:r w:rsidRPr="00AF1646">
        <w:rPr>
          <w:u w:val="single"/>
        </w:rPr>
        <w:t>Vinklubben</w:t>
      </w:r>
      <w:r>
        <w:t xml:space="preserve"> v. Martin har aflyst et møde, men der er komsammen den </w:t>
      </w:r>
      <w:r w:rsidR="009C0FEF">
        <w:t xml:space="preserve">6.5. Og der vil komme et program for efteråret snart. Søger ikke kommunetilskud. </w:t>
      </w:r>
    </w:p>
    <w:p w:rsidR="001458BC" w:rsidRDefault="001458BC" w:rsidP="00AF1646">
      <w:pPr>
        <w:ind w:firstLine="720"/>
      </w:pPr>
      <w:r w:rsidRPr="00AF1646">
        <w:rPr>
          <w:u w:val="single"/>
        </w:rPr>
        <w:t xml:space="preserve"> </w:t>
      </w:r>
      <w:r w:rsidR="009C0FEF" w:rsidRPr="00AF1646">
        <w:rPr>
          <w:u w:val="single"/>
        </w:rPr>
        <w:t>Frivillige</w:t>
      </w:r>
      <w:r w:rsidR="00AF1646">
        <w:rPr>
          <w:u w:val="single"/>
        </w:rPr>
        <w:t>hvervning</w:t>
      </w:r>
      <w:r w:rsidR="009C0FEF">
        <w:t xml:space="preserve"> – Else arbejder med det. Der er hårdt brug for nogen.</w:t>
      </w:r>
    </w:p>
    <w:p w:rsidR="009C0FEF" w:rsidRDefault="00AF1646" w:rsidP="00AF1646">
      <w:pPr>
        <w:ind w:left="720"/>
      </w:pPr>
      <w:r w:rsidRPr="00AF1646">
        <w:rPr>
          <w:u w:val="single"/>
        </w:rPr>
        <w:t>Rengøring</w:t>
      </w:r>
      <w:r>
        <w:t xml:space="preserve"> </w:t>
      </w:r>
      <w:r w:rsidR="009C0FEF">
        <w:t>Der er aftalt fast rengøring i Medborgerhuset</w:t>
      </w:r>
      <w:r>
        <w:t xml:space="preserve"> h</w:t>
      </w:r>
      <w:r w:rsidR="009C0FEF">
        <w:t xml:space="preserve">ver tirsdag kl. 9 på lige uger. </w:t>
      </w:r>
      <w:r>
        <w:t xml:space="preserve">Firmaet </w:t>
      </w:r>
      <w:r w:rsidR="009C0FEF">
        <w:t xml:space="preserve">skal sende en kontrakt til Birgitte og Birthe sørger for kontakten. Herunder nøgle. </w:t>
      </w:r>
    </w:p>
    <w:p w:rsidR="009C0FEF" w:rsidRDefault="009C0FEF" w:rsidP="009C0FEF">
      <w:pPr>
        <w:pStyle w:val="Listeafsnit"/>
        <w:numPr>
          <w:ilvl w:val="0"/>
          <w:numId w:val="2"/>
        </w:numPr>
      </w:pPr>
      <w:r>
        <w:t xml:space="preserve">Økonomien ser ikke godt ud. Vi skulle have 121.000.00 kr i kassebeholdningen, men der er kun knap 80.000.00 kr. Dette skyldes, at der ikke er lavet regnskab for april måned i Cafeen, og at vi har budgetteret med sponsorater. </w:t>
      </w:r>
    </w:p>
    <w:p w:rsidR="009C0FEF" w:rsidRDefault="009C0FEF" w:rsidP="009C0FEF">
      <w:pPr>
        <w:pStyle w:val="Listeafsnit"/>
        <w:numPr>
          <w:ilvl w:val="0"/>
          <w:numId w:val="2"/>
        </w:numPr>
      </w:pPr>
      <w:r>
        <w:t xml:space="preserve">evt. </w:t>
      </w:r>
      <w:r w:rsidR="00AF1646">
        <w:t xml:space="preserve"> </w:t>
      </w:r>
      <w:r w:rsidR="001C13D0">
        <w:t>A</w:t>
      </w:r>
      <w:r>
        <w:t xml:space="preserve">. </w:t>
      </w:r>
      <w:r w:rsidRPr="001C13D0">
        <w:rPr>
          <w:u w:val="single"/>
        </w:rPr>
        <w:t>forplejning på interne bestyrelsesmøder</w:t>
      </w:r>
      <w:r>
        <w:t xml:space="preserve">, </w:t>
      </w:r>
      <w:r w:rsidR="00AF1646">
        <w:t>F</w:t>
      </w:r>
      <w:r>
        <w:t xml:space="preserve">ilmklub, Lokalråd mm. </w:t>
      </w:r>
      <w:r w:rsidR="00AF1646">
        <w:t xml:space="preserve">Der </w:t>
      </w:r>
      <w:r>
        <w:t>aftales med Jimmy af Birgitte ud fra</w:t>
      </w:r>
      <w:r w:rsidR="00AF1646">
        <w:t>,</w:t>
      </w:r>
      <w:r>
        <w:t xml:space="preserve"> at det ikke er Cafepriser. </w:t>
      </w:r>
      <w:r w:rsidR="001C13D0">
        <w:t xml:space="preserve">B. </w:t>
      </w:r>
      <w:r>
        <w:t xml:space="preserve">Birthe efterspørger </w:t>
      </w:r>
      <w:r w:rsidRPr="001C13D0">
        <w:rPr>
          <w:u w:val="single"/>
        </w:rPr>
        <w:t>billigere lokaleleje</w:t>
      </w:r>
      <w:r>
        <w:t xml:space="preserve"> for at få folk til at bruge lokalerne, så Medborgerhuset </w:t>
      </w:r>
      <w:r w:rsidR="00AF1646">
        <w:t xml:space="preserve">kan </w:t>
      </w:r>
      <w:r>
        <w:t xml:space="preserve">blive et levende sted at komme. NA </w:t>
      </w:r>
      <w:r w:rsidR="00D46DCC">
        <w:t xml:space="preserve">henviser til, at man som forening kan søge tilskud med nedsættelse af lokaleleje til følge. </w:t>
      </w:r>
      <w:r w:rsidR="001C13D0">
        <w:t>C</w:t>
      </w:r>
      <w:r w:rsidR="00D46DCC">
        <w:t xml:space="preserve">. </w:t>
      </w:r>
      <w:r w:rsidR="00D46DCC" w:rsidRPr="001C13D0">
        <w:rPr>
          <w:u w:val="single"/>
        </w:rPr>
        <w:t>der er møde i Samby</w:t>
      </w:r>
      <w:r w:rsidR="00D46DCC">
        <w:t xml:space="preserve"> den 5.5 og emnet er bl.a. overvejelser om en landsbypedel. </w:t>
      </w:r>
      <w:r w:rsidR="001C13D0">
        <w:t xml:space="preserve">D. </w:t>
      </w:r>
      <w:r w:rsidR="00AF1646">
        <w:t xml:space="preserve">Birthe fortsætter i </w:t>
      </w:r>
      <w:r w:rsidR="00AF1646" w:rsidRPr="001C13D0">
        <w:rPr>
          <w:u w:val="single"/>
        </w:rPr>
        <w:t xml:space="preserve">fondsansøgningstrædemøllen </w:t>
      </w:r>
      <w:r w:rsidR="00AF1646">
        <w:t xml:space="preserve">og </w:t>
      </w:r>
      <w:r w:rsidR="001C13D0">
        <w:t xml:space="preserve">køber skrældespande i Ikea. E. </w:t>
      </w:r>
      <w:r w:rsidR="00AF1646">
        <w:t xml:space="preserve">Birgitte undersøger noget om </w:t>
      </w:r>
      <w:r w:rsidR="00AF1646" w:rsidRPr="001C13D0">
        <w:rPr>
          <w:u w:val="single"/>
        </w:rPr>
        <w:t>forsikringer af Medborgerhuset</w:t>
      </w:r>
      <w:r w:rsidR="001C13D0">
        <w:t>.</w:t>
      </w:r>
      <w:r w:rsidR="00D46DCC">
        <w:t xml:space="preserve"> </w:t>
      </w:r>
    </w:p>
    <w:p w:rsidR="001C13D0" w:rsidRDefault="001C13D0" w:rsidP="001C13D0">
      <w:r>
        <w:t xml:space="preserve">Referent Birthe </w:t>
      </w:r>
    </w:p>
    <w:sectPr w:rsidR="001C13D0" w:rsidSect="002D2571">
      <w:headerReference w:type="default" r:id="rId5"/>
      <w:footerReference w:type="default" r:id="rId6"/>
      <w:pgSz w:w="11900" w:h="16840"/>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533291"/>
      <w:docPartObj>
        <w:docPartGallery w:val="Page Numbers (Bottom of Page)"/>
        <w:docPartUnique/>
      </w:docPartObj>
    </w:sdtPr>
    <w:sdtContent>
      <w:p w:rsidR="009C0FEF" w:rsidRDefault="009C0FEF">
        <w:pPr>
          <w:pStyle w:val="Sidefod"/>
          <w:jc w:val="right"/>
        </w:pPr>
        <w:fldSimple w:instr="PAGE   \* MERGEFORMAT">
          <w:r w:rsidR="001C13D0">
            <w:rPr>
              <w:noProof/>
            </w:rPr>
            <w:t>1</w:t>
          </w:r>
        </w:fldSimple>
      </w:p>
    </w:sdtContent>
  </w:sdt>
  <w:p w:rsidR="009C0FEF" w:rsidRDefault="009C0FEF">
    <w:pPr>
      <w:pStyle w:val="Sidefod"/>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EF" w:rsidRDefault="009C0FEF" w:rsidP="002D2571">
    <w:pPr>
      <w:pStyle w:val="Sidehoved"/>
      <w:jc w:val="center"/>
    </w:pPr>
    <w:r>
      <w:rPr>
        <w:noProof/>
      </w:rPr>
      <w:drawing>
        <wp:inline distT="0" distB="0" distL="0" distR="0">
          <wp:extent cx="3794582" cy="109283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Skærmbillede-2012-08-06-kl.-18.32.19.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794582" cy="10928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43F6"/>
    <w:multiLevelType w:val="hybridMultilevel"/>
    <w:tmpl w:val="43DCBB18"/>
    <w:lvl w:ilvl="0" w:tplc="0409000F">
      <w:start w:val="1"/>
      <w:numFmt w:val="decimal"/>
      <w:lvlText w:val="%1."/>
      <w:lvlJc w:val="left"/>
      <w:pPr>
        <w:ind w:left="720" w:hanging="360"/>
      </w:pPr>
    </w:lvl>
    <w:lvl w:ilvl="1" w:tplc="5650CF1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440AD"/>
    <w:multiLevelType w:val="hybridMultilevel"/>
    <w:tmpl w:val="5238AABA"/>
    <w:lvl w:ilvl="0" w:tplc="B3368AA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6B4341F2"/>
    <w:multiLevelType w:val="hybridMultilevel"/>
    <w:tmpl w:val="9DFEC0B4"/>
    <w:lvl w:ilvl="0" w:tplc="90B04F96">
      <w:start w:val="3"/>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73456B34"/>
    <w:multiLevelType w:val="hybridMultilevel"/>
    <w:tmpl w:val="654EC6A8"/>
    <w:lvl w:ilvl="0" w:tplc="90AC7EFE">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C6D3539"/>
    <w:multiLevelType w:val="hybridMultilevel"/>
    <w:tmpl w:val="C9CC2F0C"/>
    <w:lvl w:ilvl="0" w:tplc="0409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savePreviewPicture/>
  <w:compat/>
  <w:rsids>
    <w:rsidRoot w:val="00FF3943"/>
    <w:rsid w:val="001458BC"/>
    <w:rsid w:val="001C13D0"/>
    <w:rsid w:val="002D2571"/>
    <w:rsid w:val="009C0FEF"/>
    <w:rsid w:val="00AF1646"/>
    <w:rsid w:val="00C63006"/>
    <w:rsid w:val="00CB2DE2"/>
    <w:rsid w:val="00D46DCC"/>
    <w:rsid w:val="00E92F90"/>
    <w:rsid w:val="00FF394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43"/>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F3943"/>
    <w:pPr>
      <w:tabs>
        <w:tab w:val="center" w:pos="4819"/>
        <w:tab w:val="right" w:pos="9638"/>
      </w:tabs>
    </w:pPr>
  </w:style>
  <w:style w:type="character" w:customStyle="1" w:styleId="SidehovedTegn">
    <w:name w:val="Sidehoved Tegn"/>
    <w:basedOn w:val="Standardskrifttypeiafsnit"/>
    <w:link w:val="Sidehoved"/>
    <w:uiPriority w:val="99"/>
    <w:rsid w:val="00FF3943"/>
    <w:rPr>
      <w:rFonts w:eastAsiaTheme="minorEastAsia"/>
      <w:sz w:val="24"/>
      <w:szCs w:val="24"/>
      <w:lang w:eastAsia="da-DK"/>
    </w:rPr>
  </w:style>
  <w:style w:type="paragraph" w:styleId="Sidefod">
    <w:name w:val="footer"/>
    <w:basedOn w:val="Normal"/>
    <w:link w:val="SidefodTegn"/>
    <w:uiPriority w:val="99"/>
    <w:unhideWhenUsed/>
    <w:rsid w:val="00FF3943"/>
    <w:pPr>
      <w:tabs>
        <w:tab w:val="center" w:pos="4819"/>
        <w:tab w:val="right" w:pos="9638"/>
      </w:tabs>
    </w:pPr>
  </w:style>
  <w:style w:type="character" w:customStyle="1" w:styleId="SidefodTegn">
    <w:name w:val="Sidefod Tegn"/>
    <w:basedOn w:val="Standardskrifttypeiafsnit"/>
    <w:link w:val="Sidefod"/>
    <w:uiPriority w:val="99"/>
    <w:rsid w:val="00FF3943"/>
    <w:rPr>
      <w:rFonts w:eastAsiaTheme="minorEastAsia"/>
      <w:sz w:val="24"/>
      <w:szCs w:val="24"/>
      <w:lang w:eastAsia="da-DK"/>
    </w:rPr>
  </w:style>
  <w:style w:type="paragraph" w:styleId="Listeafsnit">
    <w:name w:val="List Paragraph"/>
    <w:basedOn w:val="Normal"/>
    <w:uiPriority w:val="34"/>
    <w:qFormat/>
    <w:rsid w:val="00FF394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503</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Birthe</dc:creator>
  <cp:lastModifiedBy>Birthe</cp:lastModifiedBy>
  <cp:revision>1</cp:revision>
  <dcterms:created xsi:type="dcterms:W3CDTF">2014-04-28T19:56:00Z</dcterms:created>
  <dcterms:modified xsi:type="dcterms:W3CDTF">2014-04-28T21:25:00Z</dcterms:modified>
</cp:coreProperties>
</file>